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5c8895b8646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ROTHOR ADVANCED 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ROTHOR ADVANCED 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31b986cb34b29"/>
      <w:footerReference xmlns:r="http://schemas.openxmlformats.org/officeDocument/2006/relationships" w:type="default" r:id="R3d248309fe13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ROTHOR ADVANCED POWER AS   ·   Org.nr 984 622 899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ROTHOR ADVANCED 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31b986cb34b29" /><Relationship Type="http://schemas.openxmlformats.org/officeDocument/2006/relationships/footer" Target="/word/footer1.xml" Id="R3d248309fe134e0b" /></Relationships>
</file>