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ffb7bae46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VASETSENTERET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VASETSENTERET AS</w:t>
      </w:r>
    </w:p>
    <w:sectPr>
      <w:headerReference xmlns:r="http://schemas.openxmlformats.org/officeDocument/2006/relationships" w:type="default" r:id="R4762615791c5407d"/>
      <w:footerReference xmlns:r="http://schemas.openxmlformats.org/officeDocument/2006/relationships" w:type="default" r:id="Rc19b82a0a03a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2615791c5407d" /><Relationship Type="http://schemas.openxmlformats.org/officeDocument/2006/relationships/footer" Target="/word/footer1.xml" Id="Rc19b82a0a03a44b4" /></Relationships>
</file>