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158596beb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de43d689f474b"/>
      <w:footerReference xmlns:r="http://schemas.openxmlformats.org/officeDocument/2006/relationships" w:type="default" r:id="R2b594299f6aa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GOSO AS   ·   Org.nr 984 333 048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de43d689f474b" /><Relationship Type="http://schemas.openxmlformats.org/officeDocument/2006/relationships/footer" Target="/word/footer1.xml" Id="R2b594299f6aa4ee8" /></Relationships>
</file>