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4fbec38fe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ERNST &amp; YOUNG SKØYEN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ERNST &amp; YOUNG SKØYEN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998e1e8a14aa7"/>
      <w:footerReference xmlns:r="http://schemas.openxmlformats.org/officeDocument/2006/relationships" w:type="default" r:id="Rf0a23cd22dd2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ERNST &amp; YOUNG SKØYEN AS   ·   Org.nr 984 328 702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ERNST &amp; YOUNG SKØYEN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998e1e8a14aa7" /><Relationship Type="http://schemas.openxmlformats.org/officeDocument/2006/relationships/footer" Target="/word/footer1.xml" Id="Rf0a23cd22dd24f23" /></Relationships>
</file>