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471032aec41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EUROMØBLER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EUROMØBLER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2e1d570af4000"/>
      <w:footerReference xmlns:r="http://schemas.openxmlformats.org/officeDocument/2006/relationships" w:type="default" r:id="Re9d85228f6fd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EUROMØBLER AS   ·   Org.nr 984 170 955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EUROMØBLER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2e1d570af4000" /><Relationship Type="http://schemas.openxmlformats.org/officeDocument/2006/relationships/footer" Target="/word/footer1.xml" Id="Re9d85228f6fd4692" /></Relationships>
</file>