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20251392d345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VERICOM AS.</w:t>
      </w:r>
    </w:p>
    <w:sectPr>
      <w:headerReference xmlns:r="http://schemas.openxmlformats.org/officeDocument/2006/relationships" w:type="default" r:id="R4a6307b6e0b04c69"/>
      <w:footerReference xmlns:r="http://schemas.openxmlformats.org/officeDocument/2006/relationships" w:type="default" r:id="Rc8b7f7bc7a2c48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VERICOM AS   ·   Org.nr 984 157 657   ·   Munkerudtunet 21   ·   1164 OSLO   ·   Tlf. 67 82 70 65   ·   mail@verisat.no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VERICOM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6307b6e0b04c69" /><Relationship Type="http://schemas.openxmlformats.org/officeDocument/2006/relationships/footer" Target="/word/footer1.xml" Id="Rc8b7f7bc7a2c48b6" /></Relationships>
</file>