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e98c5bac5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689421f5b424b"/>
      <w:footerReference xmlns:r="http://schemas.openxmlformats.org/officeDocument/2006/relationships" w:type="default" r:id="Rd9569188f48f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JOVO EIENDOM AS   ·   Org.nr 984 154 542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689421f5b424b" /><Relationship Type="http://schemas.openxmlformats.org/officeDocument/2006/relationships/footer" Target="/word/footer1.xml" Id="Rd9569188f48f4b50" /></Relationships>
</file>