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306a209e4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KITCHEN REKLAMEBYRÅ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KITCHEN REKLAMEBYRÅ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fb059830c4103"/>
      <w:footerReference xmlns:r="http://schemas.openxmlformats.org/officeDocument/2006/relationships" w:type="default" r:id="Rabd6a43abc07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KITCHEN REKLAMEBYRÅ AS   ·   Org.nr 984 115 504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KITCHEN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fb059830c4103" /><Relationship Type="http://schemas.openxmlformats.org/officeDocument/2006/relationships/footer" Target="/word/footer1.xml" Id="Rabd6a43abc074f41" /></Relationships>
</file>