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e740adf509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CREDENTUS INVEST AS</w:t>
      </w:r>
    </w:p>
    <w:sectPr>
      <w:headerReference xmlns:r="http://schemas.openxmlformats.org/officeDocument/2006/relationships" w:type="default" r:id="Rc04efa22c77b43fe"/>
      <w:footerReference xmlns:r="http://schemas.openxmlformats.org/officeDocument/2006/relationships" w:type="default" r:id="Rfdc1b087a4c2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CREDENTUS INVEST AS   ·   Org.nr 984 085 990   ·   Idrettsveien 43B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CREDENTUS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efa22c77b43fe" /><Relationship Type="http://schemas.openxmlformats.org/officeDocument/2006/relationships/footer" Target="/word/footer1.xml" Id="Rfdc1b087a4c24bf4" /></Relationships>
</file>