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562ea26104a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REGNSKAP AS</w:t>
      </w:r>
    </w:p>
    <w:sectPr>
      <w:headerReference xmlns:r="http://schemas.openxmlformats.org/officeDocument/2006/relationships" w:type="default" r:id="R99fc084183104dc4"/>
      <w:footerReference xmlns:r="http://schemas.openxmlformats.org/officeDocument/2006/relationships" w:type="default" r:id="Rb012fa27872b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c084183104dc4" /><Relationship Type="http://schemas.openxmlformats.org/officeDocument/2006/relationships/footer" Target="/word/footer1.xml" Id="Rb012fa27872b48a3" /></Relationships>
</file>