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fcf533ad1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FANTASEA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d7f7f39745274da6"/>
      <w:footerReference xmlns:r="http://schemas.openxmlformats.org/officeDocument/2006/relationships" w:type="default" r:id="Rf0901da71aff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7f39745274da6" /><Relationship Type="http://schemas.openxmlformats.org/officeDocument/2006/relationships/footer" Target="/word/footer1.xml" Id="Rf0901da71aff426f" /></Relationships>
</file>