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8e04a17ed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573f7292124f8e"/>
      <w:footerReference xmlns:r="http://schemas.openxmlformats.org/officeDocument/2006/relationships" w:type="default" r:id="Ra650ab60c5ea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TUNG INVEST AS   ·   Org.nr 984 019 335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73f7292124f8e" /><Relationship Type="http://schemas.openxmlformats.org/officeDocument/2006/relationships/footer" Target="/word/footer1.xml" Id="Ra650ab60c5ea4230" /></Relationships>
</file>