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4b530ccdc47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BRC.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778bec31219b44dc"/>
      <w:footerReference xmlns:r="http://schemas.openxmlformats.org/officeDocument/2006/relationships" w:type="default" r:id="R8a2ed01d9099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bec31219b44dc" /><Relationship Type="http://schemas.openxmlformats.org/officeDocument/2006/relationships/footer" Target="/word/footer1.xml" Id="R8a2ed01d9099450c" /></Relationships>
</file>