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bc48c2e1a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&amp; MARKEDS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&amp; MARKEDS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346f746f64b95"/>
      <w:footerReference xmlns:r="http://schemas.openxmlformats.org/officeDocument/2006/relationships" w:type="default" r:id="R7826a1047e0d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&amp; MARKEDS KONSULT AS   ·   Org.nr 983 756 964   ·   Bekkelagsterrassen 25A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&amp; MARKEDS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346f746f64b95" /><Relationship Type="http://schemas.openxmlformats.org/officeDocument/2006/relationships/footer" Target="/word/footer1.xml" Id="R7826a1047e0d450a" /></Relationships>
</file>