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aa1d5040df4c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LABOREMUS INDUSTRIER AS</w:t>
      </w:r>
    </w:p>
    <w:sectPr>
      <w:headerReference xmlns:r="http://schemas.openxmlformats.org/officeDocument/2006/relationships" w:type="default" r:id="R0eeb0832afc54c46"/>
      <w:footerReference xmlns:r="http://schemas.openxmlformats.org/officeDocument/2006/relationships" w:type="default" r:id="Rd78a45a2651e4a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LABOREMUS INDUSTRIER AS   ·   Org.nr 983 752 802   ·   Dagaliveien 52B   ·   0783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LABOREMUS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eb0832afc54c46" /><Relationship Type="http://schemas.openxmlformats.org/officeDocument/2006/relationships/footer" Target="/word/footer1.xml" Id="Rd78a45a2651e4a95" /></Relationships>
</file>