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dc51e115f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SPESIALBORING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SPESIALBORING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9eb8947834eb6"/>
      <w:footerReference xmlns:r="http://schemas.openxmlformats.org/officeDocument/2006/relationships" w:type="default" r:id="R6b00adfad9d543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SPESIALBORING AS   ·   Org.nr 983 725 864   ·   C/O Tom Thorsen, Kleivaveien 424   ·   3178 VÅLE   ·   Tlf. 97 75 21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SPESIALBORING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9eb8947834eb6" /><Relationship Type="http://schemas.openxmlformats.org/officeDocument/2006/relationships/footer" Target="/word/footer1.xml" Id="R6b00adfad9d5430b" /></Relationships>
</file>