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9d70c255b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EL-ANTON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EL-ANTON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fbf3d218f40b4"/>
      <w:footerReference xmlns:r="http://schemas.openxmlformats.org/officeDocument/2006/relationships" w:type="default" r:id="Ree1151e7b93a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EL-ANTON AS   ·   Org.nr 983 675 441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EL-ANTON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fbf3d218f40b4" /><Relationship Type="http://schemas.openxmlformats.org/officeDocument/2006/relationships/footer" Target="/word/footer1.xml" Id="Ree1151e7b93a466b" /></Relationships>
</file>