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66daf658a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STENA RECYCLING AS</w:t>
      </w:r>
    </w:p>
    <w:sectPr>
      <w:headerReference xmlns:r="http://schemas.openxmlformats.org/officeDocument/2006/relationships" w:type="default" r:id="R87bb7d32543c49d8"/>
      <w:footerReference xmlns:r="http://schemas.openxmlformats.org/officeDocument/2006/relationships" w:type="default" r:id="R510018d5d16d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STENA RECYCLING AS   ·   Org.nr 983 594 506   ·   Dokkvegen 8   ·   3920 PORSGRUNN   ·   Tlf. 35 503 740   ·   firmapost@stenarecycling.com   ·   www.stenarecycling.no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STENA RECYCLING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b7d32543c49d8" /><Relationship Type="http://schemas.openxmlformats.org/officeDocument/2006/relationships/footer" Target="/word/footer1.xml" Id="R510018d5d16d4d31" /></Relationships>
</file>