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558a2955cd4c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NORDHORDLANDSHALLEN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NORDHORDLANDSHALLEN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6190b156db48ba"/>
      <w:footerReference xmlns:r="http://schemas.openxmlformats.org/officeDocument/2006/relationships" w:type="default" r:id="R314d9852d4fd4f8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NORDHORDLANDSHALLEN AS   ·   Org.nr 983 556 426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NORDHORDLANDSHALLEN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6190b156db48ba" /><Relationship Type="http://schemas.openxmlformats.org/officeDocument/2006/relationships/footer" Target="/word/footer1.xml" Id="R314d9852d4fd4f8c" /></Relationships>
</file>