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7c50bc64c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ACP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ACP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c12348a24e466a"/>
      <w:footerReference xmlns:r="http://schemas.openxmlformats.org/officeDocument/2006/relationships" w:type="default" r:id="R7080bc8f394c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ACP 12 AS   ·   Org.nr 983 549 306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ACP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12348a24e466a" /><Relationship Type="http://schemas.openxmlformats.org/officeDocument/2006/relationships/footer" Target="/word/footer1.xml" Id="R7080bc8f394c4e81" /></Relationships>
</file>