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c7d220915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PETO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PETO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c0a2723e9d4b26"/>
      <w:footerReference xmlns:r="http://schemas.openxmlformats.org/officeDocument/2006/relationships" w:type="default" r:id="Rf500cfff2c22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PETO AS   ·   Org.nr 983 482 953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PETO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0a2723e9d4b26" /><Relationship Type="http://schemas.openxmlformats.org/officeDocument/2006/relationships/footer" Target="/word/footer1.xml" Id="Rf500cfff2c224152" /></Relationships>
</file>