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8637b1b7f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VATLE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VATLE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c89010e714e2c"/>
      <w:footerReference xmlns:r="http://schemas.openxmlformats.org/officeDocument/2006/relationships" w:type="default" r:id="R571567e8b98a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VATLE EIGEDOM AS   ·   Org.nr 983 479 650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VATLE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c89010e714e2c" /><Relationship Type="http://schemas.openxmlformats.org/officeDocument/2006/relationships/footer" Target="/word/footer1.xml" Id="R571567e8b98a471d" /></Relationships>
</file>