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7cc18623a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1ca4ee2c34724"/>
      <w:footerReference xmlns:r="http://schemas.openxmlformats.org/officeDocument/2006/relationships" w:type="default" r:id="Ref7871adb2a0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ENERGI AS   ·   Org.nr 983 424 082   ·   Vangsvegen 71   ·   2317 HAMAR   ·   firmapost@eidsiva.no   ·   www.eidsiva.no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1ca4ee2c34724" /><Relationship Type="http://schemas.openxmlformats.org/officeDocument/2006/relationships/footer" Target="/word/footer1.xml" Id="Ref7871adb2a0424d" /></Relationships>
</file>