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302f1c929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SJUSJØEN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SJUSJØEN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b57c36fc740b5"/>
      <w:footerReference xmlns:r="http://schemas.openxmlformats.org/officeDocument/2006/relationships" w:type="default" r:id="Re3bc50d2a560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SJUSJØEN UTVIKLING AS   ·   Org.nr 983 397 808   ·   Marcus Thranes gate 4C   ·   2821 GJØVIK   ·   Tlf. 61 14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SJUSJØEN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b57c36fc740b5" /><Relationship Type="http://schemas.openxmlformats.org/officeDocument/2006/relationships/footer" Target="/word/footer1.xml" Id="Re3bc50d2a560456c" /></Relationships>
</file>