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62298d89b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NORGESGRUPPEN FELLESTJENESTER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FELLESTJENESTER AS</w:t>
      </w:r>
    </w:p>
    <w:sectPr>
      <w:headerReference xmlns:r="http://schemas.openxmlformats.org/officeDocument/2006/relationships" w:type="default" r:id="Rdb14c0c107f9484f"/>
      <w:footerReference xmlns:r="http://schemas.openxmlformats.org/officeDocument/2006/relationships" w:type="default" r:id="R62c945fc6304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4c0c107f9484f" /><Relationship Type="http://schemas.openxmlformats.org/officeDocument/2006/relationships/footer" Target="/word/footer1.xml" Id="R62c945fc63044f8f" /></Relationships>
</file>