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6d0615597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GALLERI 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GALLERI 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2fb53e5d36499f"/>
      <w:footerReference xmlns:r="http://schemas.openxmlformats.org/officeDocument/2006/relationships" w:type="default" r:id="Rfcbdc70fc378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GALLERI SULT AS   ·   Org.nr 983 363 385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GALLERI 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fb53e5d36499f" /><Relationship Type="http://schemas.openxmlformats.org/officeDocument/2006/relationships/footer" Target="/word/footer1.xml" Id="Rfcbdc70fc3784e4e" /></Relationships>
</file>