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84ff034d745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MYNTEVIKEN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MYNTEVIKEN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1dbce2c82b4352"/>
      <w:footerReference xmlns:r="http://schemas.openxmlformats.org/officeDocument/2006/relationships" w:type="default" r:id="R63ff13ff36de4a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MYNTEVIKEN AS   ·   Org.nr 983 347 770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MYNTEVIKEN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dbce2c82b4352" /><Relationship Type="http://schemas.openxmlformats.org/officeDocument/2006/relationships/footer" Target="/word/footer1.xml" Id="R63ff13ff36de4a06" /></Relationships>
</file>