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6b3eb09b5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INSIGHT AS.</w:t>
      </w:r>
    </w:p>
    <w:sectPr>
      <w:headerReference xmlns:r="http://schemas.openxmlformats.org/officeDocument/2006/relationships" w:type="default" r:id="Rbe694498778643bf"/>
      <w:footerReference xmlns:r="http://schemas.openxmlformats.org/officeDocument/2006/relationships" w:type="default" r:id="Rbe8aed61f560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94498778643bf" /><Relationship Type="http://schemas.openxmlformats.org/officeDocument/2006/relationships/footer" Target="/word/footer1.xml" Id="Rbe8aed61f56044de" /></Relationships>
</file>