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2bc394b75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ADEPT PERSONAL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ADEPT PERSONAL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92d98c873b4c44"/>
      <w:footerReference xmlns:r="http://schemas.openxmlformats.org/officeDocument/2006/relationships" w:type="default" r:id="R00213fb6ef73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ADEPT PERSONAL AS   ·   Org.nr 983 193 641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ADEPT PERSONAL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92d98c873b4c44" /><Relationship Type="http://schemas.openxmlformats.org/officeDocument/2006/relationships/footer" Target="/word/footer1.xml" Id="R00213fb6ef7340db" /></Relationships>
</file>