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eb83b981e4e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PRO-REVISJON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PRO-REVISJON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386a816c5c497b"/>
      <w:footerReference xmlns:r="http://schemas.openxmlformats.org/officeDocument/2006/relationships" w:type="default" r:id="Rbcbee053c49c43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PRO-REVISJON AS   ·   Org.nr 983 170 609   ·   Kongsgård alle 61   ·   4632 KRISTIANSAND S   ·   Tlf. 38 14 44 44   ·   firmapost@pro-revisjon.no   ·   www.pro-revisjon.no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386a816c5c497b" /><Relationship Type="http://schemas.openxmlformats.org/officeDocument/2006/relationships/footer" Target="/word/footer1.xml" Id="Rbcbee053c49c43e0" /></Relationships>
</file>