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a63e7d2eb71427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AGNITIO AS</w:t>
      </w:r>
    </w:p>
    <w:sectPr>
      <w:headerReference xmlns:r="http://schemas.openxmlformats.org/officeDocument/2006/relationships" w:type="default" r:id="Rff4e6cc860b64e4f"/>
      <w:footerReference xmlns:r="http://schemas.openxmlformats.org/officeDocument/2006/relationships" w:type="default" r:id="R4946a2dc76ab4a5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AGNITIO AS   ·   Org.nr 983 089 771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AGNITIO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f4e6cc860b64e4f" /><Relationship Type="http://schemas.openxmlformats.org/officeDocument/2006/relationships/footer" Target="/word/footer1.xml" Id="R4946a2dc76ab4a59" /></Relationships>
</file>