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ad2824bf4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REALIST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REALIST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acd8f4df214fdd"/>
      <w:footerReference xmlns:r="http://schemas.openxmlformats.org/officeDocument/2006/relationships" w:type="default" r:id="R7f27acb34c43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REALIST AS   ·   Org.nr 983 077 072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REALIST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cd8f4df214fdd" /><Relationship Type="http://schemas.openxmlformats.org/officeDocument/2006/relationships/footer" Target="/word/footer1.xml" Id="R7f27acb34c43499f" /></Relationships>
</file>