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302f5ce1b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EDDIS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EDDIS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38593efb9b4a9b"/>
      <w:footerReference xmlns:r="http://schemas.openxmlformats.org/officeDocument/2006/relationships" w:type="default" r:id="R094e81965706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EDDIS BAKERI AS   ·   Org.nr 982 963 516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EDDIS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8593efb9b4a9b" /><Relationship Type="http://schemas.openxmlformats.org/officeDocument/2006/relationships/footer" Target="/word/footer1.xml" Id="R094e819657064a42" /></Relationships>
</file>