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15fd6c0bb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 RACING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 RACING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6e510b9014625"/>
      <w:footerReference xmlns:r="http://schemas.openxmlformats.org/officeDocument/2006/relationships" w:type="default" r:id="R2b87f4dbd2f8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 RACING ANS   ·   Org.nr 982 831 938   ·   Tingnesvegen 512   ·   2350 NES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 RACING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6e510b9014625" /><Relationship Type="http://schemas.openxmlformats.org/officeDocument/2006/relationships/footer" Target="/word/footer1.xml" Id="R2b87f4dbd2f84903" /></Relationships>
</file>