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a95af76b5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SINTRA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SINTRA FORVALTNING AS</w:t>
      </w:r>
    </w:p>
    <w:sectPr>
      <w:headerReference xmlns:r="http://schemas.openxmlformats.org/officeDocument/2006/relationships" w:type="default" r:id="R42c0af7f7a474767"/>
      <w:footerReference xmlns:r="http://schemas.openxmlformats.org/officeDocument/2006/relationships" w:type="default" r:id="Rd1fbb69b42a7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af7f7a474767" /><Relationship Type="http://schemas.openxmlformats.org/officeDocument/2006/relationships/footer" Target="/word/footer1.xml" Id="Rd1fbb69b42a74562" /></Relationships>
</file>