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eda1c1ad040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357d83e33e4bc6"/>
      <w:footerReference xmlns:r="http://schemas.openxmlformats.org/officeDocument/2006/relationships" w:type="default" r:id="Rb116049c4177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UNGDOMSLAG   ·   Org.nr 982 601 665   ·   v/ Arild Neshaug   ·   7200 KYRKSÆTERØRA   ·   Tlf. 72 45 46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57d83e33e4bc6" /><Relationship Type="http://schemas.openxmlformats.org/officeDocument/2006/relationships/footer" Target="/word/footer1.xml" Id="Rb116049c41774625" /></Relationships>
</file>