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fe9ffe0b2e47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CHOICE SKAGERAK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CHOICE SKAGERAK AS</w:t>
      </w:r>
    </w:p>
    <w:sectPr>
      <w:headerReference xmlns:r="http://schemas.openxmlformats.org/officeDocument/2006/relationships" w:type="default" r:id="Rf9c6e5489d9842c5"/>
      <w:footerReference xmlns:r="http://schemas.openxmlformats.org/officeDocument/2006/relationships" w:type="default" r:id="Rb50ecc9042ca4d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SKAGERAK AS   ·   Org.nr 982 405 467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SKAGERAK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c6e5489d9842c5" /><Relationship Type="http://schemas.openxmlformats.org/officeDocument/2006/relationships/footer" Target="/word/footer1.xml" Id="Rb50ecc9042ca4d89" /></Relationships>
</file>