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d50945874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c4e210c314362"/>
      <w:footerReference xmlns:r="http://schemas.openxmlformats.org/officeDocument/2006/relationships" w:type="default" r:id="R5245346bb8ec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ELPRON AS   ·   Org.nr 982 403 979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c4e210c314362" /><Relationship Type="http://schemas.openxmlformats.org/officeDocument/2006/relationships/footer" Target="/word/footer1.xml" Id="R5245346bb8ec4583" /></Relationships>
</file>