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86ab52b64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cecbb6523f4919"/>
      <w:footerReference xmlns:r="http://schemas.openxmlformats.org/officeDocument/2006/relationships" w:type="default" r:id="Rc1d6b1600947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KASPER AS   ·   Org.nr 982 401 437   ·   Bilitt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ecbb6523f4919" /><Relationship Type="http://schemas.openxmlformats.org/officeDocument/2006/relationships/footer" Target="/word/footer1.xml" Id="Rc1d6b16009474d02" /></Relationships>
</file>