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32cc576efe4a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ØVREGATEN 10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ØVREGATEN 10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04a7d41fab4e52"/>
      <w:footerReference xmlns:r="http://schemas.openxmlformats.org/officeDocument/2006/relationships" w:type="default" r:id="Rd8c16371cb834e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ØVREGATEN 10 AS   ·   Org.nr 982 356 512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ØVREGATEN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04a7d41fab4e52" /><Relationship Type="http://schemas.openxmlformats.org/officeDocument/2006/relationships/footer" Target="/word/footer1.xml" Id="Rd8c16371cb834e85" /></Relationships>
</file>