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a5093844064f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R-NR AS</w:t>
      </w:r>
    </w:p>
    <w:sectPr>
      <w:headerReference xmlns:r="http://schemas.openxmlformats.org/officeDocument/2006/relationships" w:type="default" r:id="Re38d13ac84ca412e"/>
      <w:footerReference xmlns:r="http://schemas.openxmlformats.org/officeDocument/2006/relationships" w:type="default" r:id="R8b270031edd54b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R-NR AS   ·   Org.nr 982 316 588   ·   Salemsvegen 1B   ·   2150 ÅRNES   ·   Tlf. 23 11 42 00   ·   firmapost@rsmnorge.no   ·   www.rsmnorge.no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R-NR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8d13ac84ca412e" /><Relationship Type="http://schemas.openxmlformats.org/officeDocument/2006/relationships/footer" Target="/word/footer1.xml" Id="R8b270031edd54b4e" /></Relationships>
</file>