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bde6b9ed9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T-RYGG REGNSKAPSBYRÅ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T-RYGG REGNSKAPSBYRÅ</w:t>
      </w:r>
    </w:p>
    <w:sectPr>
      <w:headerReference xmlns:r="http://schemas.openxmlformats.org/officeDocument/2006/relationships" w:type="default" r:id="Rffd1eb6d77bc4e8e"/>
      <w:footerReference xmlns:r="http://schemas.openxmlformats.org/officeDocument/2006/relationships" w:type="default" r:id="Rda300f7ce702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T-RYGG REGNSKAPSBYRÅ   ·   Org.nr 982 297 338   ·   Skøyen terrasse 20   ·   0276 OSLO   ·   Tlf. 22 44 44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T-RYGG REGNSKAPSBYRÅ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1eb6d77bc4e8e" /><Relationship Type="http://schemas.openxmlformats.org/officeDocument/2006/relationships/footer" Target="/word/footer1.xml" Id="Rda300f7ce70246d3" /></Relationships>
</file>