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84b365536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LYSEKILLINJEN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LYSEKILLINJEN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99cf193cb4417"/>
      <w:footerReference xmlns:r="http://schemas.openxmlformats.org/officeDocument/2006/relationships" w:type="default" r:id="R89a08d4a85b4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LYSEKILLINJEN AS   ·   Org.nr 982 267 447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LYSEKILLINJEN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99cf193cb4417" /><Relationship Type="http://schemas.openxmlformats.org/officeDocument/2006/relationships/footer" Target="/word/footer1.xml" Id="R89a08d4a85b441c6" /></Relationships>
</file>