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2799c97d641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ROBUST REGNSKAP OG REVISJON AS</w:t>
      </w:r>
    </w:p>
    <w:sectPr>
      <w:headerReference xmlns:r="http://schemas.openxmlformats.org/officeDocument/2006/relationships" w:type="default" r:id="R862cc503f9d2429f"/>
      <w:footerReference xmlns:r="http://schemas.openxmlformats.org/officeDocument/2006/relationships" w:type="default" r:id="Rb8c67709d9f9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cc503f9d2429f" /><Relationship Type="http://schemas.openxmlformats.org/officeDocument/2006/relationships/footer" Target="/word/footer1.xml" Id="Rb8c67709d9f9444d" /></Relationships>
</file>