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ccccddc2e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ROBUST REGNSKAP OG REVISJON AS, org.nr 982 247 268,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52f618079d7b4e71"/>
      <w:footerReference xmlns:r="http://schemas.openxmlformats.org/officeDocument/2006/relationships" w:type="default" r:id="R54d2309197ea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618079d7b4e71" /><Relationship Type="http://schemas.openxmlformats.org/officeDocument/2006/relationships/footer" Target="/word/footer1.xml" Id="R54d2309197ea4941" /></Relationships>
</file>