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04e56f7ad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HEADROOM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HEADROOM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4971fff6f4e06"/>
      <w:footerReference xmlns:r="http://schemas.openxmlformats.org/officeDocument/2006/relationships" w:type="default" r:id="R5b78b8f6fb18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HEADROOM CONCEPTS AS   ·   Org.nr 982 247 160   ·   Gauselstraen 19C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HEADROOM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4971fff6f4e06" /><Relationship Type="http://schemas.openxmlformats.org/officeDocument/2006/relationships/footer" Target="/word/footer1.xml" Id="R5b78b8f6fb184d80" /></Relationships>
</file>