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0b27718bb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ARENA MILJØRENHOLD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ARENA MILJØRENHOLD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fa02c7a7a49c3"/>
      <w:footerReference xmlns:r="http://schemas.openxmlformats.org/officeDocument/2006/relationships" w:type="default" r:id="R5a8825ae968d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ARENA MILJØRENHOLD AS   ·   Org.nr 982 215 099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ARENA MILJØRENHOLD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fa02c7a7a49c3" /><Relationship Type="http://schemas.openxmlformats.org/officeDocument/2006/relationships/footer" Target="/word/footer1.xml" Id="R5a8825ae968d4a16" /></Relationships>
</file>