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a2bc881a2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194d5c8454498"/>
      <w:footerReference xmlns:r="http://schemas.openxmlformats.org/officeDocument/2006/relationships" w:type="default" r:id="Rcbb4388a064d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 INVEST AS   ·   Org.nr 982 189 136   ·   Stokkamyrveien 13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194d5c8454498" /><Relationship Type="http://schemas.openxmlformats.org/officeDocument/2006/relationships/footer" Target="/word/footer1.xml" Id="Rcbb4388a064d4701" /></Relationships>
</file>