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9b266c8f2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FORMUE AS.</w:t>
      </w:r>
    </w:p>
    <w:sectPr>
      <w:headerReference xmlns:r="http://schemas.openxmlformats.org/officeDocument/2006/relationships" w:type="default" r:id="R8a6e3971d71a4827"/>
      <w:footerReference xmlns:r="http://schemas.openxmlformats.org/officeDocument/2006/relationships" w:type="default" r:id="Rfec3d634ee7a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e3971d71a4827" /><Relationship Type="http://schemas.openxmlformats.org/officeDocument/2006/relationships/footer" Target="/word/footer1.xml" Id="Rfec3d634ee7a49a4" /></Relationships>
</file>