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ea150ddb4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FORMUE AS, org.nr 982 168 716,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28205df58a144520"/>
      <w:footerReference xmlns:r="http://schemas.openxmlformats.org/officeDocument/2006/relationships" w:type="default" r:id="R0b934708daad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05df58a144520" /><Relationship Type="http://schemas.openxmlformats.org/officeDocument/2006/relationships/footer" Target="/word/footer1.xml" Id="R0b934708daad447c" /></Relationships>
</file>